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80BA" w14:textId="77777777" w:rsidR="00E53B8A" w:rsidRDefault="00E53B8A" w:rsidP="00EB7E0D">
      <w:pPr>
        <w:jc w:val="center"/>
      </w:pPr>
      <w:r>
        <w:rPr>
          <w:noProof/>
          <w:lang w:eastAsia="pl-PL"/>
        </w:rPr>
        <w:drawing>
          <wp:inline distT="0" distB="0" distL="0" distR="0" wp14:anchorId="0042E947" wp14:editId="21FBFBD2">
            <wp:extent cx="2477015" cy="2323070"/>
            <wp:effectExtent l="19050" t="0" r="0" b="0"/>
            <wp:docPr id="1" name="Obraz 1" descr="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15" cy="23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23334" w14:textId="77777777" w:rsidR="00B5389D" w:rsidRPr="004342D3" w:rsidRDefault="00E53B8A" w:rsidP="00B5389D">
      <w:pPr>
        <w:shd w:val="clear" w:color="auto" w:fill="FFFFFF"/>
        <w:spacing w:before="100" w:beforeAutospacing="1" w:after="3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B8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342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Głównym celem programu jest:</w:t>
      </w:r>
    </w:p>
    <w:p w14:paraId="429321EA" w14:textId="77777777" w:rsidR="00B5389D" w:rsidRPr="00EA26E0" w:rsidRDefault="00B5389D" w:rsidP="006F42BF">
      <w:pPr>
        <w:shd w:val="clear" w:color="auto" w:fill="FFFFFF"/>
        <w:spacing w:before="100" w:beforeAutospacing="1" w:after="31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1. S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t>tymulowanie i kształtowanie nawyku podejmow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ania aktywności fizycznej przez 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t xml:space="preserve">dzieci </w:t>
      </w:r>
      <w:r w:rsidR="003710F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t>i młodzież.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2. Poprawa sprawności fizycznej, stanu zdrowia oraz jakości życia dzieci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i młodzieży, w tym profilaktyka 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t>nadwagi i otyłości.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br/>
        <w:t>3. Promocja zdrowego i aktywnego stylu życia wśród dzieci oraz młodzieży.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br/>
        <w:t>4. Zwiększenie oferty ogólnodostępnych, bezpłatnych zajęć sportowo-rekreacyjnych dla dzieci i młodzieży.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br/>
        <w:t>5. Stymulowanie podejmowania aktywności fizycznej wśród dzieci i młodzieży mniej aktywnych oraz mniej sprawnych fizycznie ze szczególnym uwzględnieniem dziewcząt.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br/>
        <w:t>6. Tworzenie warunków dla rozwoju talentów oraz zainteresowań sportowych dzieci i młodzieży.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br/>
        <w:t>7. Optymalizacja wykorzystania lokalnej infrastruktury sportowej, w tym infrastruktury przyszkolnej.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br/>
        <w:t>8. Promocja różnorodnych sportów wśród dzieci i młodzieży.</w:t>
      </w:r>
      <w:r w:rsidRPr="00EA26E0">
        <w:rPr>
          <w:rFonts w:ascii="Tahoma" w:eastAsia="Times New Roman" w:hAnsi="Tahoma" w:cs="Tahoma"/>
          <w:sz w:val="24"/>
          <w:szCs w:val="24"/>
          <w:lang w:eastAsia="pl-PL"/>
        </w:rPr>
        <w:br/>
        <w:t>9. Wsparcie kadr pracujących z dziećmi i młodzieżą w obszarze sportu.</w:t>
      </w:r>
    </w:p>
    <w:p w14:paraId="5C67A0D9" w14:textId="77777777" w:rsidR="004342D3" w:rsidRDefault="004342D3" w:rsidP="009446C6">
      <w:pPr>
        <w:pStyle w:val="NormalnyWeb"/>
        <w:spacing w:line="360" w:lineRule="auto"/>
        <w:jc w:val="both"/>
        <w:rPr>
          <w:rFonts w:ascii="Tahoma" w:hAnsi="Tahoma" w:cs="Tahoma"/>
          <w:color w:val="000000" w:themeColor="text1"/>
        </w:rPr>
      </w:pPr>
    </w:p>
    <w:p w14:paraId="285118C8" w14:textId="10248E90" w:rsidR="004342D3" w:rsidRPr="004342D3" w:rsidRDefault="004342D3" w:rsidP="00C13893">
      <w:pPr>
        <w:pStyle w:val="NormalnyWeb"/>
        <w:spacing w:line="360" w:lineRule="auto"/>
        <w:ind w:firstLine="708"/>
        <w:jc w:val="both"/>
        <w:rPr>
          <w:rFonts w:ascii="Tahoma" w:hAnsi="Tahoma" w:cs="Tahoma"/>
          <w:b/>
          <w:bCs/>
          <w:color w:val="000000" w:themeColor="text1"/>
        </w:rPr>
      </w:pPr>
      <w:r w:rsidRPr="004342D3">
        <w:rPr>
          <w:rFonts w:ascii="Tahoma" w:hAnsi="Tahoma" w:cs="Tahoma"/>
          <w:b/>
          <w:bCs/>
          <w:color w:val="000000" w:themeColor="text1"/>
        </w:rPr>
        <w:t>Zadania programu:</w:t>
      </w:r>
    </w:p>
    <w:p w14:paraId="657DF637" w14:textId="731B5869" w:rsidR="004342D3" w:rsidRDefault="004342D3" w:rsidP="004342D3">
      <w:pPr>
        <w:pStyle w:val="NormalnyWeb"/>
        <w:spacing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Program stanowi narzędzie stymulowania podejmowania aktywności fizycznej </w:t>
      </w:r>
      <w:r w:rsidR="006F42BF">
        <w:rPr>
          <w:rFonts w:ascii="Tahoma" w:hAnsi="Tahoma" w:cs="Tahoma"/>
          <w:color w:val="000000" w:themeColor="text1"/>
        </w:rPr>
        <w:br/>
      </w:r>
      <w:r>
        <w:rPr>
          <w:rFonts w:ascii="Tahoma" w:hAnsi="Tahoma" w:cs="Tahoma"/>
          <w:color w:val="000000" w:themeColor="text1"/>
        </w:rPr>
        <w:t>w szczególności wśród dzieci i młodzieży o mniejszej sprawności fizycznej, rzadziej podejmujących aktywność fizyczną w czasie wolnym, nieobjętych regularnymi formami aktywności fizycznej.</w:t>
      </w:r>
    </w:p>
    <w:p w14:paraId="1C27C206" w14:textId="7B1BA762" w:rsidR="003A71C4" w:rsidRDefault="006F42BF" w:rsidP="006F42BF">
      <w:pPr>
        <w:pStyle w:val="NormalnyWeb"/>
        <w:spacing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Program „Szkolny Klub Sportowy” p</w:t>
      </w:r>
      <w:r w:rsidR="003A71C4" w:rsidRPr="003A71C4">
        <w:rPr>
          <w:rFonts w:ascii="Tahoma" w:hAnsi="Tahoma" w:cs="Tahoma"/>
          <w:color w:val="000000" w:themeColor="text1"/>
        </w:rPr>
        <w:t xml:space="preserve">olega na zorganizowaniu i prowadzeniu w </w:t>
      </w:r>
      <w:r w:rsidR="004342D3">
        <w:rPr>
          <w:rFonts w:ascii="Tahoma" w:hAnsi="Tahoma" w:cs="Tahoma"/>
          <w:color w:val="000000" w:themeColor="text1"/>
        </w:rPr>
        <w:t>okresie 15</w:t>
      </w:r>
      <w:r w:rsidR="00C13893">
        <w:rPr>
          <w:rFonts w:ascii="Tahoma" w:hAnsi="Tahoma" w:cs="Tahoma"/>
          <w:color w:val="000000" w:themeColor="text1"/>
        </w:rPr>
        <w:t>.0</w:t>
      </w:r>
      <w:r w:rsidR="004342D3">
        <w:rPr>
          <w:rFonts w:ascii="Tahoma" w:hAnsi="Tahoma" w:cs="Tahoma"/>
          <w:color w:val="000000" w:themeColor="text1"/>
        </w:rPr>
        <w:t>2</w:t>
      </w:r>
      <w:r w:rsidR="00C13893">
        <w:rPr>
          <w:rFonts w:ascii="Tahoma" w:hAnsi="Tahoma" w:cs="Tahoma"/>
          <w:color w:val="000000" w:themeColor="text1"/>
        </w:rPr>
        <w:t>.202</w:t>
      </w:r>
      <w:r w:rsidR="004342D3">
        <w:rPr>
          <w:rFonts w:ascii="Tahoma" w:hAnsi="Tahoma" w:cs="Tahoma"/>
          <w:color w:val="000000" w:themeColor="text1"/>
        </w:rPr>
        <w:t>1</w:t>
      </w:r>
      <w:r w:rsidR="00C13893">
        <w:rPr>
          <w:rFonts w:ascii="Tahoma" w:hAnsi="Tahoma" w:cs="Tahoma"/>
          <w:color w:val="000000" w:themeColor="text1"/>
        </w:rPr>
        <w:t>r. – 30.</w:t>
      </w:r>
      <w:r w:rsidR="004342D3">
        <w:rPr>
          <w:rFonts w:ascii="Tahoma" w:hAnsi="Tahoma" w:cs="Tahoma"/>
          <w:color w:val="000000" w:themeColor="text1"/>
        </w:rPr>
        <w:t>11</w:t>
      </w:r>
      <w:r w:rsidR="00C13893">
        <w:rPr>
          <w:rFonts w:ascii="Tahoma" w:hAnsi="Tahoma" w:cs="Tahoma"/>
          <w:color w:val="000000" w:themeColor="text1"/>
        </w:rPr>
        <w:t>.202</w:t>
      </w:r>
      <w:r w:rsidR="004342D3">
        <w:rPr>
          <w:rFonts w:ascii="Tahoma" w:hAnsi="Tahoma" w:cs="Tahoma"/>
          <w:color w:val="000000" w:themeColor="text1"/>
        </w:rPr>
        <w:t>1</w:t>
      </w:r>
      <w:r w:rsidR="00C13893">
        <w:rPr>
          <w:rFonts w:ascii="Tahoma" w:hAnsi="Tahoma" w:cs="Tahoma"/>
          <w:color w:val="000000" w:themeColor="text1"/>
        </w:rPr>
        <w:t xml:space="preserve">r. </w:t>
      </w:r>
      <w:r w:rsidR="003A71C4" w:rsidRPr="003A71C4">
        <w:rPr>
          <w:rFonts w:ascii="Tahoma" w:hAnsi="Tahoma" w:cs="Tahoma"/>
          <w:color w:val="000000" w:themeColor="text1"/>
        </w:rPr>
        <w:t xml:space="preserve">systematycznych zajęć sportowych w wymiarze 2 razy </w:t>
      </w:r>
      <w:r>
        <w:rPr>
          <w:rFonts w:ascii="Tahoma" w:hAnsi="Tahoma" w:cs="Tahoma"/>
          <w:color w:val="000000" w:themeColor="text1"/>
        </w:rPr>
        <w:br/>
      </w:r>
      <w:r w:rsidR="003A71C4" w:rsidRPr="003A71C4">
        <w:rPr>
          <w:rFonts w:ascii="Tahoma" w:hAnsi="Tahoma" w:cs="Tahoma"/>
          <w:color w:val="000000" w:themeColor="text1"/>
        </w:rPr>
        <w:lastRenderedPageBreak/>
        <w:t>w tygodniu dla każdego uczestnika, w 60-minutowych jednostkach ćwiczebnych, w grupach minimum 15</w:t>
      </w:r>
      <w:r w:rsidR="003710FB">
        <w:rPr>
          <w:rFonts w:ascii="Tahoma" w:hAnsi="Tahoma" w:cs="Tahoma"/>
          <w:color w:val="000000" w:themeColor="text1"/>
        </w:rPr>
        <w:t xml:space="preserve"> </w:t>
      </w:r>
      <w:r w:rsidR="003A71C4" w:rsidRPr="003A71C4">
        <w:rPr>
          <w:rFonts w:ascii="Tahoma" w:hAnsi="Tahoma" w:cs="Tahoma"/>
          <w:color w:val="000000" w:themeColor="text1"/>
        </w:rPr>
        <w:t>-osobowych.</w:t>
      </w:r>
    </w:p>
    <w:p w14:paraId="29A50A07" w14:textId="29F3C017" w:rsidR="00E53B8A" w:rsidRDefault="00812643" w:rsidP="006F42BF">
      <w:pPr>
        <w:spacing w:before="240"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W programie </w:t>
      </w:r>
      <w:r w:rsidR="005117EB" w:rsidRPr="00812643">
        <w:rPr>
          <w:rFonts w:ascii="Tahoma" w:hAnsi="Tahoma" w:cs="Tahoma"/>
          <w:color w:val="000000" w:themeColor="text1"/>
          <w:sz w:val="24"/>
          <w:szCs w:val="24"/>
        </w:rPr>
        <w:t xml:space="preserve">udział </w:t>
      </w:r>
      <w:r w:rsidR="00C13893">
        <w:rPr>
          <w:rFonts w:ascii="Tahoma" w:hAnsi="Tahoma" w:cs="Tahoma"/>
          <w:color w:val="000000" w:themeColor="text1"/>
          <w:sz w:val="24"/>
          <w:szCs w:val="24"/>
        </w:rPr>
        <w:t>biorą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342D3">
        <w:rPr>
          <w:rFonts w:ascii="Tahoma" w:hAnsi="Tahoma" w:cs="Tahoma"/>
          <w:color w:val="000000" w:themeColor="text1"/>
          <w:sz w:val="24"/>
          <w:szCs w:val="24"/>
        </w:rPr>
        <w:t>3</w:t>
      </w:r>
      <w:r w:rsidR="00C1389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117EB" w:rsidRPr="00812643">
        <w:rPr>
          <w:rFonts w:ascii="Tahoma" w:hAnsi="Tahoma" w:cs="Tahoma"/>
          <w:color w:val="000000" w:themeColor="text1"/>
          <w:sz w:val="24"/>
          <w:szCs w:val="24"/>
        </w:rPr>
        <w:t xml:space="preserve">grupy z </w:t>
      </w:r>
      <w:r w:rsidR="004342D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117EB" w:rsidRPr="00812643">
        <w:rPr>
          <w:rFonts w:ascii="Tahoma" w:hAnsi="Tahoma" w:cs="Tahoma"/>
          <w:color w:val="000000" w:themeColor="text1"/>
          <w:sz w:val="24"/>
          <w:szCs w:val="24"/>
        </w:rPr>
        <w:t>Zespołu Szkół Ponadpodstawowych w Zgorzelcu</w:t>
      </w:r>
      <w:r w:rsidR="004342D3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eastAsia="pl-PL"/>
        </w:rPr>
        <w:t>Projekt</w:t>
      </w:r>
      <w:r w:rsidRPr="00E53B8A">
        <w:rPr>
          <w:rFonts w:ascii="Tahoma" w:eastAsia="Times New Roman" w:hAnsi="Tahoma" w:cs="Tahoma"/>
          <w:sz w:val="24"/>
          <w:szCs w:val="24"/>
          <w:lang w:eastAsia="pl-PL"/>
        </w:rPr>
        <w:t xml:space="preserve"> współfinansowany jest ze środków Ministerstwa Sportu i Tur</w:t>
      </w:r>
      <w:r w:rsidR="006E0D1B">
        <w:rPr>
          <w:rFonts w:ascii="Tahoma" w:eastAsia="Times New Roman" w:hAnsi="Tahoma" w:cs="Tahoma"/>
          <w:sz w:val="24"/>
          <w:szCs w:val="24"/>
          <w:lang w:eastAsia="pl-PL"/>
        </w:rPr>
        <w:t>ystyki w wysokości 1</w:t>
      </w:r>
      <w:r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4342D3">
        <w:rPr>
          <w:rFonts w:ascii="Tahoma" w:eastAsia="Times New Roman" w:hAnsi="Tahoma" w:cs="Tahoma"/>
          <w:sz w:val="24"/>
          <w:szCs w:val="24"/>
          <w:lang w:eastAsia="pl-PL"/>
        </w:rPr>
        <w:t>.08</w:t>
      </w:r>
      <w:r>
        <w:rPr>
          <w:rFonts w:ascii="Tahoma" w:eastAsia="Times New Roman" w:hAnsi="Tahoma" w:cs="Tahoma"/>
          <w:sz w:val="24"/>
          <w:szCs w:val="24"/>
          <w:lang w:eastAsia="pl-PL"/>
        </w:rPr>
        <w:t>0 zł</w:t>
      </w:r>
      <w:r w:rsidR="00181FF8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B7E8862" w14:textId="6EF14286" w:rsidR="00181FF8" w:rsidRPr="00181FF8" w:rsidRDefault="00181FF8" w:rsidP="006F42BF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Więcej informacji na temat realizacji Programu Szkolny Klub Sportowy można znaleźć </w:t>
      </w:r>
      <w:r w:rsidR="006F42BF">
        <w:rPr>
          <w:rFonts w:ascii="Tahoma" w:eastAsia="Times New Roman" w:hAnsi="Tahoma" w:cs="Tahoma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na stronie </w:t>
      </w:r>
      <w:hyperlink r:id="rId5" w:history="1">
        <w:r w:rsidRPr="0089013B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www.szkolnyklubsportowy.pl</w:t>
        </w:r>
      </w:hyperlink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sectPr w:rsidR="00181FF8" w:rsidRPr="00181FF8" w:rsidSect="00B5389D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8A"/>
    <w:rsid w:val="00063551"/>
    <w:rsid w:val="00181FF8"/>
    <w:rsid w:val="001F39A6"/>
    <w:rsid w:val="002350B5"/>
    <w:rsid w:val="002C5CB5"/>
    <w:rsid w:val="003710FB"/>
    <w:rsid w:val="003A71C4"/>
    <w:rsid w:val="003F3F69"/>
    <w:rsid w:val="003F6B37"/>
    <w:rsid w:val="004342D3"/>
    <w:rsid w:val="005117EB"/>
    <w:rsid w:val="00526DA9"/>
    <w:rsid w:val="00597F40"/>
    <w:rsid w:val="006E0D1B"/>
    <w:rsid w:val="006F42BF"/>
    <w:rsid w:val="00812643"/>
    <w:rsid w:val="009446C6"/>
    <w:rsid w:val="00B5389D"/>
    <w:rsid w:val="00C13893"/>
    <w:rsid w:val="00D65E44"/>
    <w:rsid w:val="00E53B8A"/>
    <w:rsid w:val="00E93FB2"/>
    <w:rsid w:val="00EA26E0"/>
    <w:rsid w:val="00E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2318"/>
  <w15:docId w15:val="{1543E512-E8A0-4350-B26E-09A84A9B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B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B8A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1F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1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24" w:color="EAEAEA"/>
                    <w:right w:val="none" w:sz="0" w:space="0" w:color="auto"/>
                  </w:divBdr>
                  <w:divsChild>
                    <w:div w:id="5421321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9" w:color="EAEAEA"/>
                        <w:left w:val="single" w:sz="8" w:space="19" w:color="EAEAEA"/>
                        <w:bottom w:val="single" w:sz="8" w:space="19" w:color="EAEAEA"/>
                        <w:right w:val="single" w:sz="8" w:space="19" w:color="EAEAEA"/>
                      </w:divBdr>
                      <w:divsChild>
                        <w:div w:id="17863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kolnyklubsportow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a_budych</dc:creator>
  <cp:lastModifiedBy>Agnieszka Wasilewska</cp:lastModifiedBy>
  <cp:revision>12</cp:revision>
  <cp:lastPrinted>2018-06-11T08:53:00Z</cp:lastPrinted>
  <dcterms:created xsi:type="dcterms:W3CDTF">2018-06-11T08:44:00Z</dcterms:created>
  <dcterms:modified xsi:type="dcterms:W3CDTF">2021-06-02T11:14:00Z</dcterms:modified>
</cp:coreProperties>
</file>